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bottomFromText="200" w:vertAnchor="text" w:horzAnchor="margin" w:tblpY="11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6657"/>
      </w:tblGrid>
      <w:tr w:rsidR="00100436" w:rsidRPr="0012555A" w14:paraId="6FB6474F" w14:textId="77777777" w:rsidTr="00D85B00">
        <w:trPr>
          <w:trHeight w:val="142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8C26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8E4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Pazarlama</w:t>
            </w:r>
          </w:p>
        </w:tc>
      </w:tr>
      <w:tr w:rsidR="00100436" w:rsidRPr="0012555A" w14:paraId="36213906" w14:textId="77777777" w:rsidTr="00D85B00">
        <w:trPr>
          <w:trHeight w:val="133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A2A7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AB5F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00436" w:rsidRPr="0012555A" w14:paraId="294AF04C" w14:textId="77777777" w:rsidTr="00D85B00">
        <w:trPr>
          <w:trHeight w:val="142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6908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272F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00436" w:rsidRPr="0012555A" w14:paraId="6F25259A" w14:textId="77777777" w:rsidTr="00D85B00">
        <w:trPr>
          <w:trHeight w:val="142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4C41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3FBD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Doç.</w:t>
            </w:r>
            <w:r w:rsidRPr="0012555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Dr. İhsan Kuran</w:t>
            </w:r>
          </w:p>
        </w:tc>
      </w:tr>
      <w:tr w:rsidR="00100436" w:rsidRPr="0012555A" w14:paraId="0975D4DE" w14:textId="77777777" w:rsidTr="00D85B00">
        <w:trPr>
          <w:trHeight w:val="133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6D04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3E32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Çarşamba, 11.00-15.00</w:t>
            </w:r>
          </w:p>
        </w:tc>
      </w:tr>
      <w:tr w:rsidR="00100436" w:rsidRPr="0012555A" w14:paraId="0F6020E3" w14:textId="77777777" w:rsidTr="00D85B00">
        <w:trPr>
          <w:trHeight w:val="308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EDD1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21FF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Perşembe 15.00-16:00</w:t>
            </w:r>
          </w:p>
        </w:tc>
      </w:tr>
      <w:tr w:rsidR="00100436" w:rsidRPr="0012555A" w14:paraId="5757F380" w14:textId="77777777" w:rsidTr="00D85B00">
        <w:trPr>
          <w:trHeight w:val="142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517E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5558" w14:textId="77777777" w:rsidR="00100436" w:rsidRPr="0012555A" w:rsidRDefault="00100436" w:rsidP="00100436">
            <w:pPr>
              <w:spacing w:after="0" w:line="240" w:lineRule="auto"/>
              <w:contextualSpacing/>
              <w:rPr>
                <w:rStyle w:val="Kpr"/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12555A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ikuran@harran.edu.tr</w:t>
              </w:r>
            </w:hyperlink>
          </w:p>
        </w:tc>
      </w:tr>
      <w:tr w:rsidR="00100436" w:rsidRPr="0012555A" w14:paraId="7587E129" w14:textId="77777777" w:rsidTr="00D85B00">
        <w:trPr>
          <w:trHeight w:val="285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49DE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B7B9" w14:textId="464D57FD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 xml:space="preserve">Dersin işlenmesinden bir hafta önce ilgili konunun kaynakça listesinden okunması duyurulur. Ders soru- cevap yönetimiyle yapılır. </w:t>
            </w:r>
          </w:p>
        </w:tc>
      </w:tr>
      <w:tr w:rsidR="00100436" w:rsidRPr="0012555A" w14:paraId="59261852" w14:textId="77777777" w:rsidTr="00D85B00">
        <w:trPr>
          <w:trHeight w:val="276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E17F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ABDD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Bu dersin amacı; geleneksel, klasik ve modern süreçleri kapsayarak,</w:t>
            </w:r>
            <w:r w:rsidRPr="0012555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</w:t>
            </w: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iktisadi</w:t>
            </w:r>
            <w:r w:rsidRPr="0012555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düşüncenin</w:t>
            </w:r>
            <w:r w:rsidRPr="0012555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gelişimine</w:t>
            </w:r>
            <w:r w:rsidRPr="0012555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dair</w:t>
            </w:r>
            <w:r w:rsidRPr="0012555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analiz</w:t>
            </w:r>
            <w:r w:rsidRPr="0012555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yeterliliği</w:t>
            </w:r>
            <w:r w:rsidRPr="0012555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kazandırmaktır</w:t>
            </w:r>
          </w:p>
        </w:tc>
      </w:tr>
      <w:tr w:rsidR="00100436" w:rsidRPr="0012555A" w14:paraId="236BB710" w14:textId="77777777" w:rsidTr="00D85B00">
        <w:trPr>
          <w:trHeight w:val="1509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F63B" w14:textId="77777777" w:rsidR="00100436" w:rsidRPr="0012555A" w:rsidRDefault="00100436" w:rsidP="0010043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</w:p>
          <w:p w14:paraId="3915F340" w14:textId="77777777" w:rsidR="00100436" w:rsidRPr="0012555A" w:rsidRDefault="00100436" w:rsidP="0010043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279" w14:textId="77777777" w:rsidR="00100436" w:rsidRPr="0012555A" w:rsidRDefault="00100436" w:rsidP="00100436">
            <w:pPr>
              <w:pStyle w:val="TableParagraph"/>
              <w:ind w:left="111"/>
              <w:contextualSpacing/>
              <w:jc w:val="left"/>
              <w:rPr>
                <w:b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Bu</w:t>
            </w:r>
            <w:r w:rsidRPr="0012555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2555A">
              <w:rPr>
                <w:b/>
                <w:sz w:val="20"/>
                <w:szCs w:val="20"/>
              </w:rPr>
              <w:t>dersin</w:t>
            </w:r>
            <w:r w:rsidRPr="0012555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2555A">
              <w:rPr>
                <w:b/>
                <w:sz w:val="20"/>
                <w:szCs w:val="20"/>
              </w:rPr>
              <w:t>sonunda</w:t>
            </w:r>
            <w:r w:rsidRPr="0012555A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2555A">
              <w:rPr>
                <w:b/>
                <w:sz w:val="20"/>
                <w:szCs w:val="20"/>
              </w:rPr>
              <w:t>öğrenci;</w:t>
            </w:r>
          </w:p>
          <w:p w14:paraId="19C885BB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 xml:space="preserve">1. Pazarlamanın temelini oluşturan temel kavram ve olguları tanımlar. </w:t>
            </w:r>
          </w:p>
          <w:p w14:paraId="3CBF0C22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 xml:space="preserve">2. Pazarlamayı etkileyen makro çevre faktörlerini açıklar. </w:t>
            </w:r>
          </w:p>
          <w:p w14:paraId="08414CD8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 xml:space="preserve">3. Pazarlamanın temel bileşenlerini açıklar. </w:t>
            </w:r>
          </w:p>
          <w:p w14:paraId="4C2DC1CD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 xml:space="preserve">4. Pazarlama iletişimi ve tutundurma stratejilerini tanımlar. </w:t>
            </w:r>
          </w:p>
          <w:p w14:paraId="1270AC51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5. Pazarlama ile ilgili yeni trendleri açıklar.</w:t>
            </w:r>
          </w:p>
          <w:p w14:paraId="078F66E9" w14:textId="77777777" w:rsidR="00100436" w:rsidRPr="0012555A" w:rsidRDefault="00100436" w:rsidP="0010043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6. Pazarlama yönetimi sürecinin aşamalarını açıklar.</w:t>
            </w:r>
          </w:p>
        </w:tc>
      </w:tr>
      <w:tr w:rsidR="00100436" w:rsidRPr="0012555A" w14:paraId="57F45317" w14:textId="77777777" w:rsidTr="00D85B00">
        <w:trPr>
          <w:trHeight w:val="153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AA00D" w14:textId="77777777" w:rsidR="00100436" w:rsidRPr="0012555A" w:rsidRDefault="00100436" w:rsidP="00100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DBAF841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D28DE2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09A00C1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F1BA3EF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EE06" w14:textId="77777777" w:rsidR="00100436" w:rsidRPr="0012555A" w:rsidRDefault="00100436" w:rsidP="001004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100436" w:rsidRPr="0012555A" w14:paraId="1571E498" w14:textId="77777777" w:rsidTr="00D85B00">
        <w:trPr>
          <w:trHeight w:val="2007"/>
        </w:trPr>
        <w:tc>
          <w:tcPr>
            <w:tcW w:w="1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7D62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0540" w14:textId="77777777" w:rsidR="00100436" w:rsidRPr="0012555A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1.Hafta</w:t>
            </w:r>
            <w:r w:rsidRPr="0012555A">
              <w:rPr>
                <w:spacing w:val="-3"/>
                <w:sz w:val="20"/>
                <w:szCs w:val="20"/>
              </w:rPr>
              <w:t xml:space="preserve"> Genel Bilgi ve Pazarlamaya Giriş, Pazarlamanın İşletmedeki Rolü</w:t>
            </w:r>
          </w:p>
          <w:p w14:paraId="08352A44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2.Hafta</w:t>
            </w:r>
            <w:r w:rsidRPr="0012555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Pazarlama Çevresi ve Pazar Fırsatlarının İzlenmesi</w:t>
            </w:r>
          </w:p>
          <w:p w14:paraId="7AA32726" w14:textId="77777777" w:rsidR="00100436" w:rsidRPr="0012555A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3.Hafta</w:t>
            </w:r>
            <w:r w:rsidRPr="0012555A">
              <w:rPr>
                <w:spacing w:val="-3"/>
                <w:sz w:val="20"/>
                <w:szCs w:val="20"/>
              </w:rPr>
              <w:t xml:space="preserve"> Tüketici ve Tüketici Davranışları</w:t>
            </w:r>
          </w:p>
          <w:p w14:paraId="6021E2B3" w14:textId="77777777" w:rsidR="00100436" w:rsidRPr="004F093B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4.Hafta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2555A">
              <w:rPr>
                <w:spacing w:val="-3"/>
                <w:sz w:val="20"/>
                <w:szCs w:val="20"/>
              </w:rPr>
              <w:t>Pazarlama Bilgi Sistemi ve Bilgi Kaynakları</w:t>
            </w:r>
          </w:p>
          <w:p w14:paraId="0F02DDA6" w14:textId="77777777" w:rsidR="00100436" w:rsidRPr="004674EB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5.Hafta</w:t>
            </w:r>
            <w:r w:rsidRPr="0012555A">
              <w:rPr>
                <w:spacing w:val="-3"/>
                <w:sz w:val="20"/>
                <w:szCs w:val="20"/>
              </w:rPr>
              <w:t xml:space="preserve"> Pazar Bölümlendirme ve Hedef Pazar Seçimi</w:t>
            </w:r>
          </w:p>
          <w:p w14:paraId="7BFDDD00" w14:textId="77777777" w:rsidR="00100436" w:rsidRPr="0012555A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6.Hafta</w:t>
            </w:r>
            <w:r w:rsidRPr="0012555A">
              <w:rPr>
                <w:spacing w:val="-3"/>
                <w:sz w:val="20"/>
                <w:szCs w:val="20"/>
              </w:rPr>
              <w:t xml:space="preserve"> Pazarlama Karması ve Ürün Kavramı I</w:t>
            </w:r>
          </w:p>
          <w:p w14:paraId="551455F0" w14:textId="77777777" w:rsidR="00100436" w:rsidRPr="004674EB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7.Hafta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2555A">
              <w:rPr>
                <w:spacing w:val="-3"/>
                <w:sz w:val="20"/>
                <w:szCs w:val="20"/>
              </w:rPr>
              <w:t>Pazarlama Karması ve Ürün Kavramı II</w:t>
            </w:r>
          </w:p>
          <w:p w14:paraId="0831CBA8" w14:textId="77777777" w:rsidR="00100436" w:rsidRPr="0012555A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 xml:space="preserve">8.Hafta </w:t>
            </w:r>
            <w:r w:rsidRPr="0012555A">
              <w:rPr>
                <w:spacing w:val="-3"/>
                <w:sz w:val="20"/>
                <w:szCs w:val="20"/>
              </w:rPr>
              <w:t>Pazarlama Karması ve Hizmet Kavramı</w:t>
            </w:r>
          </w:p>
          <w:p w14:paraId="795E9BFB" w14:textId="77777777" w:rsidR="00100436" w:rsidRPr="0099059E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9.Hafta</w:t>
            </w:r>
            <w:r w:rsidRPr="0012555A">
              <w:rPr>
                <w:spacing w:val="-3"/>
                <w:sz w:val="20"/>
                <w:szCs w:val="20"/>
              </w:rPr>
              <w:t xml:space="preserve"> Fiyat ve Fiyatlandırma</w:t>
            </w:r>
          </w:p>
          <w:p w14:paraId="3D92F5FA" w14:textId="77777777" w:rsidR="00100436" w:rsidRPr="006F28EA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10.Hafta</w:t>
            </w:r>
            <w:r w:rsidRPr="0012555A">
              <w:rPr>
                <w:spacing w:val="-3"/>
                <w:sz w:val="20"/>
                <w:szCs w:val="20"/>
              </w:rPr>
              <w:t xml:space="preserve"> Pazarlama İletişimi ve Tutundurma Stratejileri</w:t>
            </w:r>
          </w:p>
          <w:p w14:paraId="49F35328" w14:textId="77777777" w:rsidR="00100436" w:rsidRPr="00D03E68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11.Hafta</w:t>
            </w:r>
            <w:r w:rsidRPr="0012555A">
              <w:rPr>
                <w:spacing w:val="-3"/>
                <w:sz w:val="20"/>
                <w:szCs w:val="20"/>
              </w:rPr>
              <w:t xml:space="preserve"> Dağıtım Kanalları</w:t>
            </w:r>
          </w:p>
          <w:p w14:paraId="16CA0F7C" w14:textId="77777777" w:rsidR="00100436" w:rsidRPr="005B18BB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12.Hafta</w:t>
            </w:r>
            <w:r w:rsidRPr="0012555A">
              <w:rPr>
                <w:spacing w:val="-3"/>
                <w:sz w:val="20"/>
                <w:szCs w:val="20"/>
              </w:rPr>
              <w:t xml:space="preserve"> Uluslararası Pazarlama</w:t>
            </w:r>
          </w:p>
          <w:p w14:paraId="60C0B560" w14:textId="77777777" w:rsidR="00100436" w:rsidRPr="005974ED" w:rsidRDefault="00100436" w:rsidP="00100436">
            <w:pPr>
              <w:pStyle w:val="TableParagraph"/>
              <w:contextualSpacing/>
              <w:jc w:val="left"/>
              <w:rPr>
                <w:spacing w:val="-3"/>
                <w:sz w:val="20"/>
                <w:szCs w:val="20"/>
              </w:rPr>
            </w:pPr>
            <w:r w:rsidRPr="0012555A">
              <w:rPr>
                <w:b/>
                <w:sz w:val="20"/>
                <w:szCs w:val="20"/>
              </w:rPr>
              <w:t>13.Hafta</w:t>
            </w:r>
            <w:r w:rsidRPr="0012555A">
              <w:rPr>
                <w:spacing w:val="-3"/>
                <w:sz w:val="20"/>
                <w:szCs w:val="20"/>
              </w:rPr>
              <w:t xml:space="preserve"> Pazarlama Kontrolü</w:t>
            </w:r>
          </w:p>
          <w:p w14:paraId="5BFB1FF4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14.Hafta</w:t>
            </w:r>
            <w:r w:rsidRPr="0012555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Pazarlama Etiği ve Sosyal Sorumluluk</w:t>
            </w:r>
          </w:p>
          <w:p w14:paraId="4C05CC0D" w14:textId="77777777" w:rsidR="00100436" w:rsidRPr="0012555A" w:rsidRDefault="00100436" w:rsidP="00100436">
            <w:pPr>
              <w:pStyle w:val="TableParagraph"/>
              <w:ind w:left="112"/>
              <w:contextualSpacing/>
              <w:jc w:val="left"/>
              <w:rPr>
                <w:b/>
                <w:sz w:val="20"/>
                <w:szCs w:val="20"/>
              </w:rPr>
            </w:pPr>
          </w:p>
        </w:tc>
      </w:tr>
      <w:tr w:rsidR="00100436" w:rsidRPr="0012555A" w14:paraId="7EFAABAA" w14:textId="77777777" w:rsidTr="00D85B00">
        <w:trPr>
          <w:trHeight w:val="464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54D7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89BB" w14:textId="77777777" w:rsidR="00100436" w:rsidRPr="0012555A" w:rsidRDefault="00100436" w:rsidP="0010043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100436" w:rsidRPr="0012555A" w14:paraId="05D94A31" w14:textId="77777777" w:rsidTr="00D85B00">
        <w:trPr>
          <w:trHeight w:val="329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85B3" w14:textId="77777777" w:rsidR="00100436" w:rsidRPr="0012555A" w:rsidRDefault="00100436" w:rsidP="0010043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286E" w14:textId="77777777" w:rsidR="00100436" w:rsidRPr="0012555A" w:rsidRDefault="00000000" w:rsidP="00100436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sz w:val="20"/>
                  <w:szCs w:val="20"/>
                </w:rPr>
                <w:id w:val="523509354"/>
                <w:bibliography/>
              </w:sdtPr>
              <w:sdtContent>
                <w:r w:rsidR="00100436" w:rsidRPr="0012555A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</w:rPr>
                  <w:t xml:space="preserve">Altunışık, R., Özdemir, Ş. ve Torlak, Ö. (2016). </w:t>
                </w:r>
                <w:r w:rsidR="00100436" w:rsidRPr="0012555A">
                  <w:rPr>
                    <w:rFonts w:ascii="Times New Roman" w:hAnsi="Times New Roman" w:cs="Times New Roman"/>
                    <w:sz w:val="20"/>
                    <w:szCs w:val="20"/>
                  </w:rPr>
                  <w:t>Pazarlama İlkeleri ve Yönetimi, Beta Yayınevi.</w:t>
                </w:r>
              </w:sdtContent>
            </w:sdt>
          </w:p>
          <w:p w14:paraId="6871B5F0" w14:textId="77777777" w:rsidR="00100436" w:rsidRPr="0012555A" w:rsidRDefault="00100436" w:rsidP="00100436">
            <w:pPr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sz w:val="20"/>
                <w:szCs w:val="20"/>
              </w:rPr>
              <w:t>İslamoğlu, A. H.(2009). Pazarlama Yönetimi, Beta Basım Yayım.</w:t>
            </w:r>
          </w:p>
          <w:p w14:paraId="6D5D97F2" w14:textId="77777777" w:rsidR="00100436" w:rsidRPr="0012555A" w:rsidRDefault="00100436" w:rsidP="00100436">
            <w:pPr>
              <w:pStyle w:val="TableParagraph"/>
              <w:contextualSpacing/>
              <w:jc w:val="left"/>
              <w:rPr>
                <w:sz w:val="20"/>
                <w:szCs w:val="20"/>
              </w:rPr>
            </w:pPr>
            <w:r w:rsidRPr="0012555A">
              <w:rPr>
                <w:sz w:val="20"/>
                <w:szCs w:val="20"/>
              </w:rPr>
              <w:t>Mucuk, İ. (2014). Pazarlama İlkeleri, İstanbul: Türkmen Kitabevi.</w:t>
            </w:r>
          </w:p>
          <w:p w14:paraId="3A9B1500" w14:textId="77777777" w:rsidR="00100436" w:rsidRPr="0012555A" w:rsidRDefault="00100436" w:rsidP="00100436">
            <w:pPr>
              <w:pStyle w:val="TableParagraph"/>
              <w:contextualSpacing/>
              <w:jc w:val="left"/>
              <w:rPr>
                <w:sz w:val="20"/>
                <w:szCs w:val="20"/>
              </w:rPr>
            </w:pPr>
            <w:r w:rsidRPr="0012555A">
              <w:rPr>
                <w:sz w:val="20"/>
                <w:szCs w:val="20"/>
              </w:rPr>
              <w:t>Kotler, P. (2017). Pazarlama 4.0, Optimist Yayınları.</w:t>
            </w:r>
          </w:p>
          <w:p w14:paraId="6A818507" w14:textId="77777777" w:rsidR="00100436" w:rsidRPr="0012555A" w:rsidRDefault="00100436" w:rsidP="00100436">
            <w:pPr>
              <w:pStyle w:val="TableParagraph"/>
              <w:contextualSpacing/>
              <w:jc w:val="left"/>
              <w:rPr>
                <w:sz w:val="20"/>
                <w:szCs w:val="20"/>
              </w:rPr>
            </w:pPr>
            <w:r w:rsidRPr="0012555A">
              <w:rPr>
                <w:sz w:val="20"/>
                <w:szCs w:val="20"/>
              </w:rPr>
              <w:t>Shotton, R. (2023). Pazarlama Psikolojisi, Mediacat Kitapları.</w:t>
            </w:r>
          </w:p>
        </w:tc>
      </w:tr>
    </w:tbl>
    <w:p w14:paraId="4B2F9493" w14:textId="77777777" w:rsidR="00DD5055" w:rsidRDefault="00DD5055" w:rsidP="00DD5055">
      <w:pPr>
        <w:rPr>
          <w:rFonts w:ascii="Times New Roman" w:hAnsi="Times New Roman" w:cs="Times New Roman"/>
          <w:sz w:val="20"/>
          <w:szCs w:val="20"/>
        </w:rPr>
      </w:pPr>
    </w:p>
    <w:p w14:paraId="266C3561" w14:textId="77777777" w:rsidR="00100436" w:rsidRDefault="00100436" w:rsidP="00DD5055">
      <w:pPr>
        <w:rPr>
          <w:rFonts w:ascii="Times New Roman" w:hAnsi="Times New Roman" w:cs="Times New Roman"/>
          <w:sz w:val="20"/>
          <w:szCs w:val="20"/>
        </w:rPr>
      </w:pPr>
    </w:p>
    <w:p w14:paraId="18E61D54" w14:textId="77777777" w:rsidR="00100436" w:rsidRDefault="00100436" w:rsidP="00DD5055">
      <w:pPr>
        <w:rPr>
          <w:rFonts w:ascii="Times New Roman" w:hAnsi="Times New Roman" w:cs="Times New Roman"/>
          <w:sz w:val="20"/>
          <w:szCs w:val="20"/>
        </w:rPr>
      </w:pPr>
    </w:p>
    <w:p w14:paraId="464B7796" w14:textId="77777777" w:rsidR="00100436" w:rsidRDefault="00100436" w:rsidP="00DD5055">
      <w:pPr>
        <w:rPr>
          <w:rFonts w:ascii="Times New Roman" w:hAnsi="Times New Roman" w:cs="Times New Roman"/>
          <w:sz w:val="20"/>
          <w:szCs w:val="20"/>
        </w:rPr>
      </w:pPr>
    </w:p>
    <w:p w14:paraId="6488984F" w14:textId="77777777" w:rsidR="00100436" w:rsidRPr="0012555A" w:rsidRDefault="00100436" w:rsidP="00DD505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0873" w:type="dxa"/>
        <w:jc w:val="center"/>
        <w:tblLayout w:type="fixed"/>
        <w:tblLook w:val="04A0" w:firstRow="1" w:lastRow="0" w:firstColumn="1" w:lastColumn="0" w:noHBand="0" w:noVBand="1"/>
      </w:tblPr>
      <w:tblGrid>
        <w:gridCol w:w="845"/>
        <w:gridCol w:w="497"/>
        <w:gridCol w:w="513"/>
        <w:gridCol w:w="514"/>
        <w:gridCol w:w="516"/>
        <w:gridCol w:w="513"/>
        <w:gridCol w:w="513"/>
        <w:gridCol w:w="517"/>
        <w:gridCol w:w="513"/>
        <w:gridCol w:w="513"/>
        <w:gridCol w:w="599"/>
        <w:gridCol w:w="595"/>
        <w:gridCol w:w="595"/>
        <w:gridCol w:w="599"/>
        <w:gridCol w:w="595"/>
        <w:gridCol w:w="595"/>
        <w:gridCol w:w="602"/>
        <w:gridCol w:w="634"/>
        <w:gridCol w:w="587"/>
        <w:gridCol w:w="18"/>
      </w:tblGrid>
      <w:tr w:rsidR="004F1EFF" w:rsidRPr="0012555A" w14:paraId="0751CCE2" w14:textId="77777777" w:rsidTr="00780627">
        <w:trPr>
          <w:trHeight w:hRule="exact" w:val="473"/>
          <w:jc w:val="center"/>
        </w:trPr>
        <w:tc>
          <w:tcPr>
            <w:tcW w:w="10873" w:type="dxa"/>
            <w:gridSpan w:val="20"/>
            <w:vAlign w:val="center"/>
          </w:tcPr>
          <w:p w14:paraId="632AE3E1" w14:textId="77777777" w:rsidR="004F1EFF" w:rsidRDefault="004F1EFF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787298D" w14:textId="77777777" w:rsidR="004F1EFF" w:rsidRPr="0012555A" w:rsidRDefault="004F1EFF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 DERS ÖĞRENİM KAZANIMLARI İLİŞKİSİ TABLOSU</w:t>
            </w:r>
          </w:p>
        </w:tc>
      </w:tr>
      <w:tr w:rsidR="00780627" w:rsidRPr="0012555A" w14:paraId="5E3107C3" w14:textId="77777777" w:rsidTr="00780627">
        <w:trPr>
          <w:gridAfter w:val="1"/>
          <w:wAfter w:w="18" w:type="dxa"/>
          <w:trHeight w:hRule="exact" w:val="676"/>
          <w:jc w:val="center"/>
        </w:trPr>
        <w:tc>
          <w:tcPr>
            <w:tcW w:w="846" w:type="dxa"/>
            <w:vAlign w:val="center"/>
          </w:tcPr>
          <w:p w14:paraId="682DB897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14:paraId="3D0F656D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1</w:t>
            </w:r>
          </w:p>
        </w:tc>
        <w:tc>
          <w:tcPr>
            <w:tcW w:w="514" w:type="dxa"/>
            <w:vAlign w:val="center"/>
          </w:tcPr>
          <w:p w14:paraId="12B2E802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14" w:type="dxa"/>
            <w:vAlign w:val="center"/>
          </w:tcPr>
          <w:p w14:paraId="747B4D4B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16" w:type="dxa"/>
            <w:vAlign w:val="center"/>
          </w:tcPr>
          <w:p w14:paraId="39513BC5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13" w:type="dxa"/>
            <w:vAlign w:val="center"/>
          </w:tcPr>
          <w:p w14:paraId="7C6EC26A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13" w:type="dxa"/>
            <w:vAlign w:val="center"/>
          </w:tcPr>
          <w:p w14:paraId="40255225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17" w:type="dxa"/>
            <w:vAlign w:val="center"/>
          </w:tcPr>
          <w:p w14:paraId="72CD362C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13" w:type="dxa"/>
            <w:vAlign w:val="center"/>
          </w:tcPr>
          <w:p w14:paraId="45A422EE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13" w:type="dxa"/>
            <w:vAlign w:val="center"/>
          </w:tcPr>
          <w:p w14:paraId="44DCE27F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98" w:type="dxa"/>
            <w:vAlign w:val="center"/>
          </w:tcPr>
          <w:p w14:paraId="68E9FA66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95" w:type="dxa"/>
            <w:vAlign w:val="center"/>
          </w:tcPr>
          <w:p w14:paraId="73381A35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95" w:type="dxa"/>
            <w:vAlign w:val="center"/>
          </w:tcPr>
          <w:p w14:paraId="4A524675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597" w:type="dxa"/>
            <w:vAlign w:val="center"/>
          </w:tcPr>
          <w:p w14:paraId="5165E339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95" w:type="dxa"/>
            <w:vAlign w:val="center"/>
          </w:tcPr>
          <w:p w14:paraId="4CCAF10D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95" w:type="dxa"/>
            <w:vAlign w:val="center"/>
          </w:tcPr>
          <w:p w14:paraId="208E566B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602" w:type="dxa"/>
            <w:vAlign w:val="center"/>
          </w:tcPr>
          <w:p w14:paraId="0F96006B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634" w:type="dxa"/>
            <w:vAlign w:val="center"/>
          </w:tcPr>
          <w:p w14:paraId="089ACF88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587" w:type="dxa"/>
            <w:vAlign w:val="center"/>
          </w:tcPr>
          <w:p w14:paraId="361852E6" w14:textId="77777777" w:rsidR="00DD5055" w:rsidRPr="0012555A" w:rsidRDefault="00DD5055" w:rsidP="004F1EFF">
            <w:pPr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780627" w:rsidRPr="0012555A" w14:paraId="1B43A4EB" w14:textId="77777777" w:rsidTr="00780627">
        <w:trPr>
          <w:gridAfter w:val="1"/>
          <w:wAfter w:w="18" w:type="dxa"/>
          <w:trHeight w:hRule="exact" w:val="459"/>
          <w:jc w:val="center"/>
        </w:trPr>
        <w:tc>
          <w:tcPr>
            <w:tcW w:w="846" w:type="dxa"/>
          </w:tcPr>
          <w:p w14:paraId="1A03A540" w14:textId="77777777" w:rsidR="00DD5055" w:rsidRPr="0012555A" w:rsidRDefault="00DD5055" w:rsidP="004F1EF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98" w:type="dxa"/>
          </w:tcPr>
          <w:p w14:paraId="18E740D3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4" w:type="dxa"/>
          </w:tcPr>
          <w:p w14:paraId="7AAE9772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14:paraId="16F4E47B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4BEE0418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051FFC84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372707BB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7" w:type="dxa"/>
          </w:tcPr>
          <w:p w14:paraId="6F60581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5E213FC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3" w:type="dxa"/>
          </w:tcPr>
          <w:p w14:paraId="3C9991A3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8" w:type="dxa"/>
          </w:tcPr>
          <w:p w14:paraId="6A74DED9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2096135C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387172CF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734E467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1CF31AB4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35543772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2" w:type="dxa"/>
          </w:tcPr>
          <w:p w14:paraId="7ADFD1E6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4" w:type="dxa"/>
          </w:tcPr>
          <w:p w14:paraId="77845B50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14:paraId="2BB00885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780627" w:rsidRPr="0012555A" w14:paraId="6D0EC17C" w14:textId="77777777" w:rsidTr="00780627">
        <w:trPr>
          <w:gridAfter w:val="1"/>
          <w:wAfter w:w="18" w:type="dxa"/>
          <w:trHeight w:hRule="exact" w:val="466"/>
          <w:jc w:val="center"/>
        </w:trPr>
        <w:tc>
          <w:tcPr>
            <w:tcW w:w="846" w:type="dxa"/>
          </w:tcPr>
          <w:p w14:paraId="0D1A939B" w14:textId="77777777" w:rsidR="00DD5055" w:rsidRPr="0012555A" w:rsidRDefault="00DD5055" w:rsidP="004F1EF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98" w:type="dxa"/>
          </w:tcPr>
          <w:p w14:paraId="4F9D58AE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14:paraId="625FEDF7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4" w:type="dxa"/>
          </w:tcPr>
          <w:p w14:paraId="15390602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47A83612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1B2F24FC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7AAAA638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7" w:type="dxa"/>
          </w:tcPr>
          <w:p w14:paraId="7FB7A7E7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43B148F8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03493C45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8" w:type="dxa"/>
          </w:tcPr>
          <w:p w14:paraId="2B99E54E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49FEAAB1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49E73279" w14:textId="77777777" w:rsidR="00DD5055" w:rsidRPr="0012555A" w:rsidRDefault="006519B1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7" w:type="dxa"/>
          </w:tcPr>
          <w:p w14:paraId="4588348F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15551B4F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7D055281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2" w:type="dxa"/>
          </w:tcPr>
          <w:p w14:paraId="503B1087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34" w:type="dxa"/>
          </w:tcPr>
          <w:p w14:paraId="04F5FA04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14:paraId="6B851F4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780627" w:rsidRPr="0012555A" w14:paraId="0F76E2FC" w14:textId="77777777" w:rsidTr="00780627">
        <w:trPr>
          <w:gridAfter w:val="1"/>
          <w:wAfter w:w="18" w:type="dxa"/>
          <w:trHeight w:hRule="exact" w:val="476"/>
          <w:jc w:val="center"/>
        </w:trPr>
        <w:tc>
          <w:tcPr>
            <w:tcW w:w="846" w:type="dxa"/>
          </w:tcPr>
          <w:p w14:paraId="6A219D44" w14:textId="77777777" w:rsidR="00DD5055" w:rsidRPr="0012555A" w:rsidRDefault="00DD5055" w:rsidP="004F1EF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98" w:type="dxa"/>
          </w:tcPr>
          <w:p w14:paraId="269B3736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14:paraId="2BA1CF9C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14:paraId="79A667F7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7FEF55D4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1BBCA3D3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2EE5883B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7" w:type="dxa"/>
          </w:tcPr>
          <w:p w14:paraId="36A80A37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679C9E18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7E69EECF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8" w:type="dxa"/>
          </w:tcPr>
          <w:p w14:paraId="40FB7136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093301C2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04D71A7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4B1FEAE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228464CF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4C1C2374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2" w:type="dxa"/>
          </w:tcPr>
          <w:p w14:paraId="6E88F334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4" w:type="dxa"/>
          </w:tcPr>
          <w:p w14:paraId="16E6F878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14:paraId="35D6E0B2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780627" w:rsidRPr="0012555A" w14:paraId="61F18F38" w14:textId="77777777" w:rsidTr="00780627">
        <w:trPr>
          <w:gridAfter w:val="1"/>
          <w:wAfter w:w="18" w:type="dxa"/>
          <w:trHeight w:hRule="exact" w:val="452"/>
          <w:jc w:val="center"/>
        </w:trPr>
        <w:tc>
          <w:tcPr>
            <w:tcW w:w="846" w:type="dxa"/>
          </w:tcPr>
          <w:p w14:paraId="5EEE9A9D" w14:textId="77777777" w:rsidR="00DD5055" w:rsidRPr="0012555A" w:rsidRDefault="00DD5055" w:rsidP="004F1EF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98" w:type="dxa"/>
          </w:tcPr>
          <w:p w14:paraId="02AE544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14:paraId="74E4CA96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14:paraId="083CDAA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</w:tcPr>
          <w:p w14:paraId="219DE4E8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41636BC0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1E298BEE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7" w:type="dxa"/>
          </w:tcPr>
          <w:p w14:paraId="3AE9E182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397D0CF9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0D6770A5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8" w:type="dxa"/>
          </w:tcPr>
          <w:p w14:paraId="545928A8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5" w:type="dxa"/>
          </w:tcPr>
          <w:p w14:paraId="7B799024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019BB07D" w14:textId="77777777" w:rsidR="00DD5055" w:rsidRPr="0012555A" w:rsidRDefault="006519B1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97" w:type="dxa"/>
          </w:tcPr>
          <w:p w14:paraId="4CCE652E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5" w:type="dxa"/>
          </w:tcPr>
          <w:p w14:paraId="250C7147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69626E62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2" w:type="dxa"/>
          </w:tcPr>
          <w:p w14:paraId="00318B49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4" w:type="dxa"/>
          </w:tcPr>
          <w:p w14:paraId="07B90F4B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14:paraId="618C6452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780627" w:rsidRPr="0012555A" w14:paraId="680470EB" w14:textId="77777777" w:rsidTr="00780627">
        <w:trPr>
          <w:gridAfter w:val="1"/>
          <w:wAfter w:w="18" w:type="dxa"/>
          <w:trHeight w:hRule="exact" w:val="464"/>
          <w:jc w:val="center"/>
        </w:trPr>
        <w:tc>
          <w:tcPr>
            <w:tcW w:w="846" w:type="dxa"/>
          </w:tcPr>
          <w:p w14:paraId="0B10486A" w14:textId="77777777" w:rsidR="00DD5055" w:rsidRPr="0012555A" w:rsidRDefault="00DD5055" w:rsidP="004F1EF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498" w:type="dxa"/>
          </w:tcPr>
          <w:p w14:paraId="0AB6C1A9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14:paraId="203017E2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4" w:type="dxa"/>
          </w:tcPr>
          <w:p w14:paraId="70110860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587B2B75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3" w:type="dxa"/>
          </w:tcPr>
          <w:p w14:paraId="083F0697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74EC9596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7" w:type="dxa"/>
          </w:tcPr>
          <w:p w14:paraId="33338751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5ADAF096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1C4C933F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8" w:type="dxa"/>
          </w:tcPr>
          <w:p w14:paraId="40B988D1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28C284DB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496F919C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7" w:type="dxa"/>
          </w:tcPr>
          <w:p w14:paraId="5831F585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0FA4E615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441B6349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2" w:type="dxa"/>
          </w:tcPr>
          <w:p w14:paraId="69BCAF13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34" w:type="dxa"/>
          </w:tcPr>
          <w:p w14:paraId="069557A7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14:paraId="2A505CCA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780627" w:rsidRPr="0012555A" w14:paraId="1EACFA3A" w14:textId="77777777" w:rsidTr="00780627">
        <w:trPr>
          <w:gridAfter w:val="1"/>
          <w:wAfter w:w="18" w:type="dxa"/>
          <w:trHeight w:hRule="exact" w:val="438"/>
          <w:jc w:val="center"/>
        </w:trPr>
        <w:tc>
          <w:tcPr>
            <w:tcW w:w="846" w:type="dxa"/>
          </w:tcPr>
          <w:p w14:paraId="0D6CE8C7" w14:textId="77777777" w:rsidR="00DD5055" w:rsidRPr="0012555A" w:rsidRDefault="00DD5055" w:rsidP="004F1EF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498" w:type="dxa"/>
          </w:tcPr>
          <w:p w14:paraId="262AC202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14:paraId="5161848B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4" w:type="dxa"/>
          </w:tcPr>
          <w:p w14:paraId="25269CB8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14:paraId="5556F89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048C7A9A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1C481813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7" w:type="dxa"/>
          </w:tcPr>
          <w:p w14:paraId="14D0583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17D5CCA4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00187710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8" w:type="dxa"/>
          </w:tcPr>
          <w:p w14:paraId="459C5F3A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1AFE19A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212BCEA7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28A3971D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95" w:type="dxa"/>
          </w:tcPr>
          <w:p w14:paraId="26E90116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5" w:type="dxa"/>
          </w:tcPr>
          <w:p w14:paraId="53DB82C1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2" w:type="dxa"/>
          </w:tcPr>
          <w:p w14:paraId="2734172F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34" w:type="dxa"/>
          </w:tcPr>
          <w:p w14:paraId="146A1D39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7" w:type="dxa"/>
          </w:tcPr>
          <w:p w14:paraId="45EFE18F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DD5055" w:rsidRPr="0012555A" w14:paraId="70241EE4" w14:textId="77777777" w:rsidTr="00780627">
        <w:trPr>
          <w:trHeight w:hRule="exact" w:val="628"/>
          <w:jc w:val="center"/>
        </w:trPr>
        <w:tc>
          <w:tcPr>
            <w:tcW w:w="10873" w:type="dxa"/>
            <w:gridSpan w:val="20"/>
            <w:tcBorders>
              <w:bottom w:val="single" w:sz="4" w:space="0" w:color="000000" w:themeColor="text1"/>
            </w:tcBorders>
            <w:vAlign w:val="center"/>
          </w:tcPr>
          <w:p w14:paraId="6D083D4A" w14:textId="43337DFE" w:rsidR="00DD5055" w:rsidRPr="0012555A" w:rsidRDefault="00DD5055" w:rsidP="004F1EFF">
            <w:pPr>
              <w:spacing w:before="120" w:after="12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DD5055" w:rsidRPr="0012555A" w14:paraId="203CA913" w14:textId="77777777" w:rsidTr="00780627">
        <w:trPr>
          <w:trHeight w:hRule="exact" w:val="676"/>
          <w:jc w:val="center"/>
        </w:trPr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4C1F6F5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4" w:type="dxa"/>
            <w:gridSpan w:val="3"/>
            <w:tcBorders>
              <w:bottom w:val="single" w:sz="4" w:space="0" w:color="auto"/>
            </w:tcBorders>
            <w:vAlign w:val="center"/>
          </w:tcPr>
          <w:p w14:paraId="102BDEA9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3" w:type="dxa"/>
            <w:gridSpan w:val="3"/>
            <w:tcBorders>
              <w:bottom w:val="single" w:sz="4" w:space="0" w:color="auto"/>
            </w:tcBorders>
            <w:vAlign w:val="center"/>
          </w:tcPr>
          <w:p w14:paraId="7E09C212" w14:textId="77777777" w:rsidR="00DD5055" w:rsidRPr="0012555A" w:rsidRDefault="00DD5055" w:rsidP="004F1EF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25" w:type="dxa"/>
            <w:gridSpan w:val="3"/>
            <w:tcBorders>
              <w:bottom w:val="single" w:sz="4" w:space="0" w:color="auto"/>
            </w:tcBorders>
            <w:vAlign w:val="center"/>
          </w:tcPr>
          <w:p w14:paraId="57673415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89" w:type="dxa"/>
            <w:gridSpan w:val="3"/>
            <w:tcBorders>
              <w:bottom w:val="single" w:sz="4" w:space="0" w:color="auto"/>
            </w:tcBorders>
            <w:vAlign w:val="center"/>
          </w:tcPr>
          <w:p w14:paraId="2D45FA19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3026" w:type="dxa"/>
            <w:gridSpan w:val="6"/>
            <w:tcBorders>
              <w:bottom w:val="single" w:sz="4" w:space="0" w:color="auto"/>
            </w:tcBorders>
            <w:vAlign w:val="center"/>
          </w:tcPr>
          <w:p w14:paraId="70985D35" w14:textId="77777777" w:rsidR="00DD5055" w:rsidRPr="0012555A" w:rsidRDefault="00DD5055" w:rsidP="004F1EF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tbl>
      <w:tblPr>
        <w:tblStyle w:val="TabloKlavuzu"/>
        <w:tblpPr w:leftFromText="180" w:rightFromText="180" w:vertAnchor="text" w:horzAnchor="margin" w:tblpXSpec="center" w:tblpY="180"/>
        <w:tblW w:w="10910" w:type="dxa"/>
        <w:tblLayout w:type="fixed"/>
        <w:tblLook w:val="04A0" w:firstRow="1" w:lastRow="0" w:firstColumn="1" w:lastColumn="0" w:noHBand="0" w:noVBand="1"/>
      </w:tblPr>
      <w:tblGrid>
        <w:gridCol w:w="1271"/>
        <w:gridCol w:w="425"/>
        <w:gridCol w:w="426"/>
        <w:gridCol w:w="425"/>
        <w:gridCol w:w="473"/>
        <w:gridCol w:w="516"/>
        <w:gridCol w:w="516"/>
        <w:gridCol w:w="516"/>
        <w:gridCol w:w="516"/>
        <w:gridCol w:w="516"/>
        <w:gridCol w:w="553"/>
        <w:gridCol w:w="615"/>
        <w:gridCol w:w="615"/>
        <w:gridCol w:w="615"/>
        <w:gridCol w:w="615"/>
        <w:gridCol w:w="615"/>
        <w:gridCol w:w="548"/>
        <w:gridCol w:w="682"/>
        <w:gridCol w:w="452"/>
      </w:tblGrid>
      <w:tr w:rsidR="00DD5055" w:rsidRPr="0012555A" w14:paraId="049502BD" w14:textId="77777777" w:rsidTr="004F1EFF">
        <w:trPr>
          <w:trHeight w:val="133"/>
        </w:trPr>
        <w:tc>
          <w:tcPr>
            <w:tcW w:w="10910" w:type="dxa"/>
            <w:gridSpan w:val="19"/>
          </w:tcPr>
          <w:p w14:paraId="522F0A41" w14:textId="77777777" w:rsidR="00DD5055" w:rsidRPr="0012555A" w:rsidRDefault="00DD5055" w:rsidP="004F1EFF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Program Çıktıları ve İlgili Dersin İlişkisi</w:t>
            </w:r>
          </w:p>
          <w:p w14:paraId="71A93CF9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5055" w:rsidRPr="0012555A" w14:paraId="6F5F04FF" w14:textId="77777777" w:rsidTr="004F1EFF">
        <w:trPr>
          <w:trHeight w:val="294"/>
        </w:trPr>
        <w:tc>
          <w:tcPr>
            <w:tcW w:w="1271" w:type="dxa"/>
          </w:tcPr>
          <w:p w14:paraId="6396BDE3" w14:textId="77777777" w:rsidR="00DD5055" w:rsidRPr="0012555A" w:rsidRDefault="00DD5055" w:rsidP="004F1E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425" w:type="dxa"/>
          </w:tcPr>
          <w:p w14:paraId="28FF9445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26" w:type="dxa"/>
          </w:tcPr>
          <w:p w14:paraId="6FE7D6A2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25" w:type="dxa"/>
          </w:tcPr>
          <w:p w14:paraId="2C21EE34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3" w:type="dxa"/>
          </w:tcPr>
          <w:p w14:paraId="2CBC035B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16" w:type="dxa"/>
          </w:tcPr>
          <w:p w14:paraId="43D971F5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16" w:type="dxa"/>
          </w:tcPr>
          <w:p w14:paraId="07F58AD1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16" w:type="dxa"/>
          </w:tcPr>
          <w:p w14:paraId="71DB19FD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16" w:type="dxa"/>
          </w:tcPr>
          <w:p w14:paraId="7D80E33C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16" w:type="dxa"/>
          </w:tcPr>
          <w:p w14:paraId="549A7D64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53" w:type="dxa"/>
          </w:tcPr>
          <w:p w14:paraId="45C94443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615" w:type="dxa"/>
          </w:tcPr>
          <w:p w14:paraId="554C9D7F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615" w:type="dxa"/>
          </w:tcPr>
          <w:p w14:paraId="77430533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615" w:type="dxa"/>
          </w:tcPr>
          <w:p w14:paraId="612B5D3A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615" w:type="dxa"/>
          </w:tcPr>
          <w:p w14:paraId="57A462E5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615" w:type="dxa"/>
          </w:tcPr>
          <w:p w14:paraId="5872C973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548" w:type="dxa"/>
          </w:tcPr>
          <w:p w14:paraId="46A72DF3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682" w:type="dxa"/>
          </w:tcPr>
          <w:p w14:paraId="169A8FB5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452" w:type="dxa"/>
          </w:tcPr>
          <w:p w14:paraId="4287D0B8" w14:textId="77777777" w:rsidR="00DD5055" w:rsidRPr="0012555A" w:rsidRDefault="00DD5055" w:rsidP="004F1EFF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DD5055" w:rsidRPr="0012555A" w14:paraId="60252918" w14:textId="77777777" w:rsidTr="004F1EFF">
        <w:trPr>
          <w:trHeight w:val="70"/>
        </w:trPr>
        <w:tc>
          <w:tcPr>
            <w:tcW w:w="1271" w:type="dxa"/>
            <w:vAlign w:val="center"/>
          </w:tcPr>
          <w:p w14:paraId="2B4FA8E4" w14:textId="77777777" w:rsidR="00DD5055" w:rsidRPr="0012555A" w:rsidRDefault="006519B1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Pazarlama</w:t>
            </w:r>
          </w:p>
        </w:tc>
        <w:tc>
          <w:tcPr>
            <w:tcW w:w="425" w:type="dxa"/>
            <w:vAlign w:val="center"/>
          </w:tcPr>
          <w:p w14:paraId="2A0F0F37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vAlign w:val="center"/>
          </w:tcPr>
          <w:p w14:paraId="1EC78966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67EECE6A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3" w:type="dxa"/>
            <w:vAlign w:val="center"/>
          </w:tcPr>
          <w:p w14:paraId="4F71B9D5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vAlign w:val="center"/>
          </w:tcPr>
          <w:p w14:paraId="58F30DD9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vAlign w:val="center"/>
          </w:tcPr>
          <w:p w14:paraId="7F672621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6" w:type="dxa"/>
            <w:vAlign w:val="center"/>
          </w:tcPr>
          <w:p w14:paraId="332EBA33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vAlign w:val="center"/>
          </w:tcPr>
          <w:p w14:paraId="22A9F3E5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6" w:type="dxa"/>
            <w:vAlign w:val="center"/>
          </w:tcPr>
          <w:p w14:paraId="6CFE68F6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3" w:type="dxa"/>
            <w:vAlign w:val="center"/>
          </w:tcPr>
          <w:p w14:paraId="770D9E39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5" w:type="dxa"/>
            <w:vAlign w:val="center"/>
          </w:tcPr>
          <w:p w14:paraId="607BF075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5" w:type="dxa"/>
            <w:vAlign w:val="center"/>
          </w:tcPr>
          <w:p w14:paraId="0DC4AD2C" w14:textId="77777777" w:rsidR="00DD5055" w:rsidRPr="0012555A" w:rsidRDefault="006519B1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5" w:type="dxa"/>
            <w:vAlign w:val="center"/>
          </w:tcPr>
          <w:p w14:paraId="4D341D57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15" w:type="dxa"/>
            <w:vAlign w:val="center"/>
          </w:tcPr>
          <w:p w14:paraId="635680D3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15" w:type="dxa"/>
            <w:vAlign w:val="center"/>
          </w:tcPr>
          <w:p w14:paraId="0898FFEA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8" w:type="dxa"/>
            <w:vAlign w:val="center"/>
          </w:tcPr>
          <w:p w14:paraId="709E5EA4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14:paraId="06A1A0FC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2" w:type="dxa"/>
          </w:tcPr>
          <w:p w14:paraId="01A98A24" w14:textId="77777777" w:rsidR="00DD5055" w:rsidRPr="0012555A" w:rsidRDefault="00DD5055" w:rsidP="004F1EF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55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CA66965" w14:textId="77777777" w:rsidR="000F35C2" w:rsidRPr="0012555A" w:rsidRDefault="000F35C2" w:rsidP="00DD5055">
      <w:pPr>
        <w:rPr>
          <w:rFonts w:ascii="Times New Roman" w:hAnsi="Times New Roman" w:cs="Times New Roman"/>
          <w:sz w:val="20"/>
          <w:szCs w:val="20"/>
        </w:rPr>
      </w:pPr>
    </w:p>
    <w:sectPr w:rsidR="000F35C2" w:rsidRPr="0012555A" w:rsidSect="005765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D26EE7"/>
    <w:multiLevelType w:val="hybridMultilevel"/>
    <w:tmpl w:val="A92C670E"/>
    <w:lvl w:ilvl="0" w:tplc="DF4E32DA">
      <w:start w:val="1"/>
      <w:numFmt w:val="decimal"/>
      <w:lvlText w:val="%1."/>
      <w:lvlJc w:val="left"/>
      <w:pPr>
        <w:ind w:left="312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4F004240">
      <w:numFmt w:val="bullet"/>
      <w:lvlText w:val="•"/>
      <w:lvlJc w:val="left"/>
      <w:pPr>
        <w:ind w:left="975" w:hanging="202"/>
      </w:pPr>
      <w:rPr>
        <w:lang w:val="tr-TR" w:eastAsia="en-US" w:bidi="ar-SA"/>
      </w:rPr>
    </w:lvl>
    <w:lvl w:ilvl="2" w:tplc="0B04D8C4">
      <w:numFmt w:val="bullet"/>
      <w:lvlText w:val="•"/>
      <w:lvlJc w:val="left"/>
      <w:pPr>
        <w:ind w:left="1630" w:hanging="202"/>
      </w:pPr>
      <w:rPr>
        <w:lang w:val="tr-TR" w:eastAsia="en-US" w:bidi="ar-SA"/>
      </w:rPr>
    </w:lvl>
    <w:lvl w:ilvl="3" w:tplc="5CE8B890">
      <w:numFmt w:val="bullet"/>
      <w:lvlText w:val="•"/>
      <w:lvlJc w:val="left"/>
      <w:pPr>
        <w:ind w:left="2285" w:hanging="202"/>
      </w:pPr>
      <w:rPr>
        <w:lang w:val="tr-TR" w:eastAsia="en-US" w:bidi="ar-SA"/>
      </w:rPr>
    </w:lvl>
    <w:lvl w:ilvl="4" w:tplc="E37A4DFC">
      <w:numFmt w:val="bullet"/>
      <w:lvlText w:val="•"/>
      <w:lvlJc w:val="left"/>
      <w:pPr>
        <w:ind w:left="2941" w:hanging="202"/>
      </w:pPr>
      <w:rPr>
        <w:lang w:val="tr-TR" w:eastAsia="en-US" w:bidi="ar-SA"/>
      </w:rPr>
    </w:lvl>
    <w:lvl w:ilvl="5" w:tplc="38323F56">
      <w:numFmt w:val="bullet"/>
      <w:lvlText w:val="•"/>
      <w:lvlJc w:val="left"/>
      <w:pPr>
        <w:ind w:left="3596" w:hanging="202"/>
      </w:pPr>
      <w:rPr>
        <w:lang w:val="tr-TR" w:eastAsia="en-US" w:bidi="ar-SA"/>
      </w:rPr>
    </w:lvl>
    <w:lvl w:ilvl="6" w:tplc="2E7EE338">
      <w:numFmt w:val="bullet"/>
      <w:lvlText w:val="•"/>
      <w:lvlJc w:val="left"/>
      <w:pPr>
        <w:ind w:left="4251" w:hanging="202"/>
      </w:pPr>
      <w:rPr>
        <w:lang w:val="tr-TR" w:eastAsia="en-US" w:bidi="ar-SA"/>
      </w:rPr>
    </w:lvl>
    <w:lvl w:ilvl="7" w:tplc="954CE8EE">
      <w:numFmt w:val="bullet"/>
      <w:lvlText w:val="•"/>
      <w:lvlJc w:val="left"/>
      <w:pPr>
        <w:ind w:left="4907" w:hanging="202"/>
      </w:pPr>
      <w:rPr>
        <w:lang w:val="tr-TR" w:eastAsia="en-US" w:bidi="ar-SA"/>
      </w:rPr>
    </w:lvl>
    <w:lvl w:ilvl="8" w:tplc="97D42C28">
      <w:numFmt w:val="bullet"/>
      <w:lvlText w:val="•"/>
      <w:lvlJc w:val="left"/>
      <w:pPr>
        <w:ind w:left="5562" w:hanging="202"/>
      </w:pPr>
      <w:rPr>
        <w:lang w:val="tr-TR" w:eastAsia="en-US" w:bidi="ar-SA"/>
      </w:rPr>
    </w:lvl>
  </w:abstractNum>
  <w:num w:numId="1" w16cid:durableId="204100403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358"/>
    <w:rsid w:val="000C6942"/>
    <w:rsid w:val="000F35C2"/>
    <w:rsid w:val="00100436"/>
    <w:rsid w:val="0012555A"/>
    <w:rsid w:val="001E3341"/>
    <w:rsid w:val="001F4386"/>
    <w:rsid w:val="004674EB"/>
    <w:rsid w:val="004F093B"/>
    <w:rsid w:val="004F1EFF"/>
    <w:rsid w:val="00576535"/>
    <w:rsid w:val="005974ED"/>
    <w:rsid w:val="005A374C"/>
    <w:rsid w:val="005B0298"/>
    <w:rsid w:val="005B18BB"/>
    <w:rsid w:val="00650311"/>
    <w:rsid w:val="006519B1"/>
    <w:rsid w:val="006F28EA"/>
    <w:rsid w:val="00740641"/>
    <w:rsid w:val="00780627"/>
    <w:rsid w:val="00927358"/>
    <w:rsid w:val="0099059E"/>
    <w:rsid w:val="00BE3ACE"/>
    <w:rsid w:val="00CD5560"/>
    <w:rsid w:val="00D03E68"/>
    <w:rsid w:val="00D467C1"/>
    <w:rsid w:val="00D85B00"/>
    <w:rsid w:val="00DD5055"/>
    <w:rsid w:val="00E2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B982EC"/>
  <w15:docId w15:val="{1D6CDF52-D574-4F08-8BD4-0500389B6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5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7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F4386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F4386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0F35C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59"/>
    <w:rsid w:val="00DD505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7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kuran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Arş. Gör. İlknur Yeşim DİNÇEL</cp:lastModifiedBy>
  <cp:revision>17</cp:revision>
  <dcterms:created xsi:type="dcterms:W3CDTF">2025-01-08T19:44:00Z</dcterms:created>
  <dcterms:modified xsi:type="dcterms:W3CDTF">2025-02-10T13:11:00Z</dcterms:modified>
</cp:coreProperties>
</file>